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042824" w:rsidRDefault="00042824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278463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042824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</w:t>
            </w:r>
          </w:p>
          <w:p w:rsidR="00701D1E" w:rsidRPr="00701D1E" w:rsidRDefault="00042824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042824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042824" w:rsidRDefault="00042824" w:rsidP="001C5BC7">
      <w:pPr>
        <w:widowControl w:val="0"/>
        <w:suppressAutoHyphens/>
        <w:snapToGrid w:val="0"/>
        <w:spacing w:before="28" w:after="28" w:line="283" w:lineRule="atLeast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</w:p>
    <w:p w:rsidR="001C5BC7" w:rsidRPr="001C5BC7" w:rsidRDefault="001C5BC7" w:rsidP="001C5BC7">
      <w:pPr>
        <w:widowControl w:val="0"/>
        <w:suppressAutoHyphens/>
        <w:snapToGrid w:val="0"/>
        <w:spacing w:before="28" w:after="28" w:line="283" w:lineRule="atLeast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bookmarkStart w:id="0" w:name="_GoBack"/>
      <w:bookmarkEnd w:id="0"/>
      <w:proofErr w:type="spellStart"/>
      <w:r w:rsidRPr="001C5BC7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п</w:t>
      </w:r>
      <w:proofErr w:type="gramStart"/>
      <w:r w:rsidRPr="001C5BC7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.К</w:t>
      </w:r>
      <w:proofErr w:type="gramEnd"/>
      <w:r w:rsidRPr="001C5BC7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абардинка</w:t>
      </w:r>
      <w:proofErr w:type="spellEnd"/>
    </w:p>
    <w:p w:rsidR="001C5BC7" w:rsidRPr="001C5BC7" w:rsidRDefault="001C5BC7" w:rsidP="001C5BC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1C5BC7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Гостевой дом «</w:t>
      </w:r>
      <w:proofErr w:type="spellStart"/>
      <w:r w:rsidRPr="001C5BC7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Атлантис</w:t>
      </w:r>
      <w:proofErr w:type="spellEnd"/>
      <w:r w:rsidRPr="001C5BC7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»</w:t>
      </w:r>
    </w:p>
    <w:tbl>
      <w:tblPr>
        <w:tblW w:w="5294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995"/>
      </w:tblGrid>
      <w:tr w:rsidR="001C5BC7" w:rsidRPr="001C5BC7" w:rsidTr="00667A37">
        <w:trPr>
          <w:trHeight w:val="993"/>
          <w:tblCellSpacing w:w="0" w:type="dxa"/>
        </w:trPr>
        <w:tc>
          <w:tcPr>
            <w:tcW w:w="5000" w:type="pct"/>
            <w:vAlign w:val="center"/>
            <w:hideMark/>
          </w:tcPr>
          <w:p w:rsidR="001C5BC7" w:rsidRPr="001C5BC7" w:rsidRDefault="001C5BC7" w:rsidP="001C5B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5BC7" w:rsidRPr="001C5BC7" w:rsidRDefault="001C5BC7" w:rsidP="001C5BC7">
            <w:pPr>
              <w:spacing w:after="0" w:line="240" w:lineRule="auto"/>
              <w:ind w:left="-142"/>
              <w:rPr>
                <w:rFonts w:ascii="Times New Roman" w:hAnsi="Times New Roman"/>
                <w:szCs w:val="20"/>
              </w:rPr>
            </w:pPr>
            <w:r w:rsidRPr="001C5BC7">
              <w:rPr>
                <w:rFonts w:ascii="Times New Roman" w:hAnsi="Times New Roman"/>
                <w:sz w:val="24"/>
                <w:szCs w:val="24"/>
              </w:rPr>
              <w:t xml:space="preserve">     Курортный поселок Кабардинка входит в состав Большого Геленджика и находится всего в 12-ти км</w:t>
            </w:r>
          </w:p>
          <w:p w:rsidR="001C5BC7" w:rsidRPr="001C5BC7" w:rsidRDefault="001C5BC7" w:rsidP="001C5B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C5BC7">
              <w:rPr>
                <w:rFonts w:ascii="Times New Roman" w:hAnsi="Times New Roman"/>
                <w:sz w:val="24"/>
                <w:szCs w:val="24"/>
              </w:rPr>
              <w:t xml:space="preserve">от города. </w:t>
            </w:r>
            <w:r w:rsidRPr="001C5BC7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Отдых в Кабардинке </w:t>
            </w:r>
            <w:proofErr w:type="spellStart"/>
            <w:r w:rsidRPr="001C5BC7">
              <w:rPr>
                <w:rFonts w:ascii="Times New Roman" w:eastAsia="Times New Roman" w:hAnsi="Times New Roman"/>
                <w:sz w:val="24"/>
                <w:lang w:eastAsia="ru-RU"/>
              </w:rPr>
              <w:t>оздоравливает</w:t>
            </w:r>
            <w:proofErr w:type="spellEnd"/>
            <w:r w:rsidRPr="001C5BC7">
              <w:rPr>
                <w:rFonts w:ascii="Times New Roman" w:eastAsia="Times New Roman" w:hAnsi="Times New Roman"/>
                <w:sz w:val="24"/>
                <w:lang w:eastAsia="ru-RU"/>
              </w:rPr>
              <w:t>, приносит массу удовольствий и взрослым, и детям.</w:t>
            </w:r>
          </w:p>
          <w:p w:rsidR="001C5BC7" w:rsidRPr="001C5BC7" w:rsidRDefault="001C5BC7" w:rsidP="001C5BC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C5BC7">
              <w:rPr>
                <w:rFonts w:ascii="Times New Roman" w:hAnsi="Times New Roman"/>
                <w:sz w:val="24"/>
                <w:szCs w:val="24"/>
              </w:rPr>
              <w:t xml:space="preserve">Здесь комфортные климатические условия для отдыха, очень красивая набережная и всегда чистая вода. </w:t>
            </w:r>
            <w:r w:rsidRPr="001C5B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Расположение :                 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5 </w:t>
      </w:r>
      <w:proofErr w:type="spell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мин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.д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о</w:t>
      </w:r>
      <w:proofErr w:type="spell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моря, на первой улице за стадионом.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Пляж: 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Галечный.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Условия проживания</w:t>
      </w:r>
      <w:proofErr w:type="gramStart"/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2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-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х, 3-х</w:t>
      </w:r>
      <w:r w:rsidR="008703C0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местные номера с удобствами в  номере (Душ, Туалет, Умывальник, ТВ, Холодильник, Кондиционер).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Питание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Есть оборудованная кухня, рядом столовая, кафе.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К услугам отдыхающих: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На территории бассейн с подогревом, во дворе мангал.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                               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В поселке – многочисленные кафе, бары, рестораны, столовые,           магазины, рынок, </w:t>
      </w:r>
      <w:proofErr w:type="spell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джиппин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г</w:t>
      </w:r>
      <w:proofErr w:type="spell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экскурсии в горы.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Расчетный час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Выселение до 8-00, заселение после 10-00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 стоимость входит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Проезд, проживание, страховка на время </w:t>
      </w:r>
      <w:proofErr w:type="spell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пути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,у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>слуги</w:t>
      </w:r>
      <w:proofErr w:type="spell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сопровождающего.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Проезд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На комфортабельном автобусе, телевизор.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 </w:t>
      </w: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Стоимость на 1 человека (руб.\ заезд)</w:t>
      </w:r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                                   </w:t>
      </w:r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Проживание – 7 ночей</w:t>
      </w:r>
      <w:proofErr w:type="gramStart"/>
      <w:r w:rsidRPr="001C5BC7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</w:p>
    <w:p w:rsidR="001C5BC7" w:rsidRPr="001C5BC7" w:rsidRDefault="001C5BC7" w:rsidP="001C5BC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1C5BC7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759"/>
        <w:gridCol w:w="2835"/>
        <w:gridCol w:w="2693"/>
      </w:tblGrid>
      <w:tr w:rsidR="008703C0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1C5BC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Лето 2025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8703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Удобства </w:t>
            </w: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в номере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8703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Доп. место в 3-х местном номере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C0" w:rsidRPr="001C5BC7" w:rsidRDefault="008703C0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Дети до 5 лет    без места  (</w:t>
            </w:r>
            <w:proofErr w:type="spellStart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проезд+ком</w:t>
            </w:r>
            <w:proofErr w:type="gramStart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.у</w:t>
            </w:r>
            <w:proofErr w:type="gramEnd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сл</w:t>
            </w:r>
            <w:proofErr w:type="spellEnd"/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)</w:t>
            </w:r>
          </w:p>
        </w:tc>
      </w:tr>
      <w:tr w:rsidR="00042824" w:rsidRPr="001C5BC7" w:rsidTr="008703C0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06.06 -15.06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13.06 -22.06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20.06 -29.06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27.06 -06.07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04.07 -13.07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11.07 -20.07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18.07 -27.07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25.07 -03.08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01.08 -10.08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08.08 -17.08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15.08 -24.08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24500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11500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22.08 -31.08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16400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11000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29.08 -07.09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11000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05.09 -14.09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11000</w:t>
            </w:r>
          </w:p>
        </w:tc>
      </w:tr>
      <w:tr w:rsidR="00042824" w:rsidRPr="001C5BC7" w:rsidTr="008703C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1C5BC7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12.09-21.09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24" w:rsidRPr="001C5BC7" w:rsidRDefault="00042824" w:rsidP="001C5B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11000</w:t>
            </w:r>
          </w:p>
        </w:tc>
      </w:tr>
    </w:tbl>
    <w:p w:rsidR="001C5BC7" w:rsidRPr="001C5BC7" w:rsidRDefault="001C5BC7" w:rsidP="001C5BC7">
      <w:pPr>
        <w:widowControl w:val="0"/>
        <w:tabs>
          <w:tab w:val="left" w:pos="2025"/>
        </w:tabs>
        <w:suppressAutoHyphens/>
        <w:snapToGrid w:val="0"/>
        <w:spacing w:before="28" w:after="28" w:line="283" w:lineRule="atLeast"/>
        <w:ind w:left="1134" w:right="36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42824"/>
    <w:rsid w:val="00071113"/>
    <w:rsid w:val="0007529B"/>
    <w:rsid w:val="001642D1"/>
    <w:rsid w:val="001C5BC7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03C0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AAEA-AEA2-48BC-A307-F232390B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2025-03-06T13:43:00Z</cp:lastPrinted>
  <dcterms:created xsi:type="dcterms:W3CDTF">2025-03-06T13:27:00Z</dcterms:created>
  <dcterms:modified xsi:type="dcterms:W3CDTF">2025-03-06T13:44:00Z</dcterms:modified>
</cp:coreProperties>
</file>